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9D02" w14:textId="2C679DD1" w:rsidR="00C650D6" w:rsidRPr="006E34FF" w:rsidRDefault="009D626E" w:rsidP="006E34FF">
      <w:pPr>
        <w:jc w:val="center"/>
        <w:rPr>
          <w:rFonts w:ascii="Montserrat" w:hAnsi="Montserrat"/>
          <w:b/>
          <w:bCs/>
          <w:sz w:val="36"/>
          <w:szCs w:val="36"/>
        </w:rPr>
      </w:pPr>
      <w:r>
        <w:rPr>
          <w:rFonts w:ascii="Montserrat" w:hAnsi="Montserrat"/>
          <w:b/>
          <w:bCs/>
          <w:sz w:val="36"/>
          <w:szCs w:val="36"/>
        </w:rPr>
        <w:t>Enquiry</w:t>
      </w:r>
      <w:r w:rsidR="006E34FF" w:rsidRPr="006E34FF">
        <w:rPr>
          <w:rFonts w:ascii="Montserrat" w:hAnsi="Montserrat"/>
          <w:b/>
          <w:bCs/>
          <w:sz w:val="36"/>
          <w:szCs w:val="36"/>
        </w:rPr>
        <w:t xml:space="preserve"> Form</w:t>
      </w:r>
    </w:p>
    <w:p w14:paraId="5B39941F" w14:textId="77777777" w:rsidR="006E34FF" w:rsidRDefault="006E34FF" w:rsidP="009C03A4">
      <w:pPr>
        <w:rPr>
          <w:rFonts w:ascii="Montserrat" w:hAnsi="Montserrat"/>
        </w:rPr>
      </w:pPr>
    </w:p>
    <w:p w14:paraId="53309567" w14:textId="6F2B3AE1" w:rsidR="00C650D6" w:rsidRDefault="00C650D6" w:rsidP="009C03A4">
      <w:pPr>
        <w:rPr>
          <w:rFonts w:ascii="Montserrat" w:hAnsi="Montserrat"/>
        </w:rPr>
      </w:pPr>
      <w:r>
        <w:rPr>
          <w:rFonts w:ascii="Montserrat" w:hAnsi="Montserrat"/>
        </w:rPr>
        <w:t xml:space="preserve">The Faculty of Education at the Royal Academy of Dance </w:t>
      </w:r>
      <w:r w:rsidR="009D626E">
        <w:rPr>
          <w:rFonts w:ascii="Montserrat" w:hAnsi="Montserrat"/>
        </w:rPr>
        <w:t>would like to</w:t>
      </w:r>
      <w:r>
        <w:rPr>
          <w:rFonts w:ascii="Montserrat" w:hAnsi="Montserrat"/>
        </w:rPr>
        <w:t xml:space="preserve"> welcome you to Headquarters for the Dance Education Company’s </w:t>
      </w:r>
      <w:r w:rsidR="00D22F96">
        <w:rPr>
          <w:rFonts w:ascii="Montserrat" w:hAnsi="Montserrat"/>
        </w:rPr>
        <w:t>latest o</w:t>
      </w:r>
      <w:r>
        <w:rPr>
          <w:rFonts w:ascii="Montserrat" w:hAnsi="Montserrat"/>
        </w:rPr>
        <w:t xml:space="preserve">utreach </w:t>
      </w:r>
      <w:r w:rsidR="00D22F96">
        <w:rPr>
          <w:rFonts w:ascii="Montserrat" w:hAnsi="Montserrat"/>
        </w:rPr>
        <w:t>p</w:t>
      </w:r>
      <w:r>
        <w:rPr>
          <w:rFonts w:ascii="Montserrat" w:hAnsi="Montserrat"/>
        </w:rPr>
        <w:t>roject</w:t>
      </w:r>
      <w:r w:rsidR="009A4DFC">
        <w:rPr>
          <w:rFonts w:ascii="Montserrat" w:hAnsi="Montserrat"/>
        </w:rPr>
        <w:t xml:space="preserve">, </w:t>
      </w:r>
      <w:r w:rsidR="009A4DFC" w:rsidRPr="00A860DE">
        <w:rPr>
          <w:rFonts w:ascii="Montserrat" w:hAnsi="Montserrat"/>
          <w:i/>
          <w:iCs/>
        </w:rPr>
        <w:t>Trust Tag</w:t>
      </w:r>
      <w:r w:rsidR="00D22F96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Pr="002C0178">
        <w:rPr>
          <w:rFonts w:ascii="Montserrat" w:hAnsi="Montserrat"/>
        </w:rPr>
        <w:t>encouraging students to develop TRUST through engagement with a</w:t>
      </w:r>
      <w:r w:rsidR="001764BF">
        <w:rPr>
          <w:rFonts w:ascii="Montserrat" w:hAnsi="Montserrat"/>
        </w:rPr>
        <w:t xml:space="preserve">n interactive </w:t>
      </w:r>
      <w:r w:rsidRPr="002C0178">
        <w:rPr>
          <w:rFonts w:ascii="Montserrat" w:hAnsi="Montserrat"/>
        </w:rPr>
        <w:t>dance performance and supplementary movement workshop.</w:t>
      </w:r>
    </w:p>
    <w:p w14:paraId="29000EA1" w14:textId="77777777" w:rsidR="00C650D6" w:rsidRDefault="00C650D6" w:rsidP="009C03A4">
      <w:pPr>
        <w:rPr>
          <w:rFonts w:ascii="Montserrat" w:hAnsi="Montserrat"/>
        </w:rPr>
      </w:pPr>
    </w:p>
    <w:p w14:paraId="0C717FF5" w14:textId="6F0555E9" w:rsidR="00C650D6" w:rsidRPr="001764BF" w:rsidRDefault="00C650D6" w:rsidP="009C03A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Montserrat" w:hAnsi="Montserrat"/>
        </w:rPr>
        <w:t xml:space="preserve">We would </w:t>
      </w:r>
      <w:r w:rsidR="002C0178">
        <w:rPr>
          <w:rFonts w:ascii="Montserrat" w:hAnsi="Montserrat"/>
        </w:rPr>
        <w:t xml:space="preserve">like to </w:t>
      </w:r>
      <w:r w:rsidRPr="002C0178">
        <w:rPr>
          <w:rFonts w:ascii="Montserrat" w:hAnsi="Montserrat"/>
        </w:rPr>
        <w:t xml:space="preserve">welcome </w:t>
      </w:r>
      <w:r w:rsidR="001764BF">
        <w:rPr>
          <w:rFonts w:ascii="Montserrat" w:hAnsi="Montserrat"/>
        </w:rPr>
        <w:t xml:space="preserve">Key Stage 1 and 2 </w:t>
      </w:r>
      <w:r w:rsidRPr="002C0178">
        <w:rPr>
          <w:rFonts w:ascii="Montserrat" w:hAnsi="Montserrat"/>
        </w:rPr>
        <w:t>students</w:t>
      </w:r>
      <w:r>
        <w:rPr>
          <w:rFonts w:ascii="Montserrat" w:hAnsi="Montserrat"/>
        </w:rPr>
        <w:t xml:space="preserve"> </w:t>
      </w:r>
      <w:r w:rsidR="001764BF">
        <w:rPr>
          <w:rFonts w:ascii="Montserrat" w:hAnsi="Montserrat"/>
        </w:rPr>
        <w:t xml:space="preserve">to join us at RAD Headquarters from </w:t>
      </w:r>
      <w:r w:rsidR="00340082">
        <w:rPr>
          <w:rFonts w:ascii="Montserrat" w:hAnsi="Montserrat"/>
        </w:rPr>
        <w:t>April</w:t>
      </w:r>
      <w:r w:rsidR="001764BF">
        <w:rPr>
          <w:rFonts w:ascii="Montserrat" w:hAnsi="Montserrat"/>
        </w:rPr>
        <w:t xml:space="preserve"> 2026</w:t>
      </w:r>
      <w:r>
        <w:rPr>
          <w:rFonts w:ascii="Montserrat" w:hAnsi="Montserrat"/>
        </w:rPr>
        <w:t xml:space="preserve">, </w:t>
      </w:r>
      <w:r w:rsidR="002C0178">
        <w:rPr>
          <w:rFonts w:ascii="Montserrat" w:hAnsi="Montserrat"/>
        </w:rPr>
        <w:t xml:space="preserve">offering </w:t>
      </w:r>
      <w:r>
        <w:rPr>
          <w:rFonts w:ascii="Montserrat" w:hAnsi="Montserrat"/>
        </w:rPr>
        <w:t xml:space="preserve">an </w:t>
      </w:r>
      <w:r w:rsidR="002C0178">
        <w:rPr>
          <w:rFonts w:ascii="Montserrat" w:hAnsi="Montserrat"/>
        </w:rPr>
        <w:t xml:space="preserve">exciting and enriching </w:t>
      </w:r>
      <w:r>
        <w:rPr>
          <w:rFonts w:ascii="Montserrat" w:hAnsi="Montserrat"/>
        </w:rPr>
        <w:t>opportunity to participate in immersive dance education.</w:t>
      </w:r>
      <w:r w:rsidR="001764BF">
        <w:rPr>
          <w:rFonts w:ascii="Montserrat" w:hAnsi="Montserrat"/>
        </w:rPr>
        <w:t xml:space="preserve"> Prefer us to come to you? </w:t>
      </w:r>
      <w:r w:rsidR="001764BF" w:rsidRPr="001764BF">
        <w:rPr>
          <w:rFonts w:ascii="Montserrat" w:eastAsia="Times New Roman" w:hAnsi="Montserrat" w:cs="Times New Roman"/>
          <w:color w:val="000000"/>
          <w:lang w:eastAsia="en-GB"/>
        </w:rPr>
        <w:t>We are happy to bring the performance and workshop directly to your school’s performance space!</w:t>
      </w:r>
    </w:p>
    <w:p w14:paraId="2274FBF2" w14:textId="77777777" w:rsidR="00C650D6" w:rsidRDefault="00C650D6" w:rsidP="009C03A4">
      <w:pPr>
        <w:rPr>
          <w:rFonts w:ascii="Montserrat" w:hAnsi="Montserrat"/>
        </w:rPr>
      </w:pPr>
    </w:p>
    <w:p w14:paraId="0B4E738A" w14:textId="5BD3661E" w:rsidR="00C650D6" w:rsidRDefault="00C650D6" w:rsidP="009C03A4">
      <w:pPr>
        <w:rPr>
          <w:rFonts w:ascii="Montserrat" w:hAnsi="Montserrat"/>
        </w:rPr>
      </w:pPr>
      <w:r>
        <w:rPr>
          <w:rFonts w:ascii="Montserrat" w:hAnsi="Montserrat"/>
        </w:rPr>
        <w:t xml:space="preserve">Please complete and return the following </w:t>
      </w:r>
      <w:r w:rsidR="00A860DE">
        <w:rPr>
          <w:rFonts w:ascii="Montserrat" w:hAnsi="Montserrat"/>
        </w:rPr>
        <w:t xml:space="preserve">information. </w:t>
      </w:r>
      <w:r>
        <w:rPr>
          <w:rFonts w:ascii="Montserrat" w:hAnsi="Montserrat"/>
        </w:rPr>
        <w:t>If you encounter any issues, or have any further questions or queries</w:t>
      </w:r>
      <w:r w:rsidR="00D22F96">
        <w:rPr>
          <w:rFonts w:ascii="Montserrat" w:hAnsi="Montserrat"/>
        </w:rPr>
        <w:t xml:space="preserve">, please do not hesitate to contact </w:t>
      </w:r>
      <w:r w:rsidR="001764BF">
        <w:rPr>
          <w:rFonts w:ascii="Montserrat" w:hAnsi="Montserrat"/>
        </w:rPr>
        <w:t>Gemma Mills</w:t>
      </w:r>
      <w:r w:rsidR="00D22F96">
        <w:rPr>
          <w:rFonts w:ascii="Montserrat" w:hAnsi="Montserrat"/>
        </w:rPr>
        <w:t xml:space="preserve"> (Lecturer in Dance Education), </w:t>
      </w:r>
      <w:r w:rsidR="001764BF" w:rsidRPr="00340082">
        <w:rPr>
          <w:rFonts w:ascii="Montserrat" w:hAnsi="Montserrat"/>
          <w:b/>
          <w:bCs/>
        </w:rPr>
        <w:t>gmills</w:t>
      </w:r>
      <w:r w:rsidR="00D22F96" w:rsidRPr="00340082">
        <w:rPr>
          <w:rFonts w:ascii="Montserrat" w:hAnsi="Montserrat"/>
          <w:b/>
          <w:bCs/>
        </w:rPr>
        <w:t>@rad.org.uk.</w:t>
      </w:r>
    </w:p>
    <w:p w14:paraId="56350A8C" w14:textId="77777777" w:rsidR="002C0178" w:rsidRDefault="002C0178" w:rsidP="009C03A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6"/>
        <w:gridCol w:w="2266"/>
      </w:tblGrid>
      <w:tr w:rsidR="001764BF" w14:paraId="0FD4E64F" w14:textId="77777777" w:rsidTr="006E34FF">
        <w:tc>
          <w:tcPr>
            <w:tcW w:w="2830" w:type="dxa"/>
          </w:tcPr>
          <w:p w14:paraId="59A97500" w14:textId="6CAB61FA" w:rsidR="001764BF" w:rsidRDefault="009A3418" w:rsidP="002C0178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Preferred </w:t>
            </w:r>
            <w:r w:rsidR="001764BF">
              <w:rPr>
                <w:rFonts w:ascii="Montserrat" w:hAnsi="Montserrat"/>
                <w:b/>
                <w:bCs/>
              </w:rPr>
              <w:t>Date</w:t>
            </w:r>
          </w:p>
          <w:p w14:paraId="0B269268" w14:textId="3DE8BF1F" w:rsidR="001764BF" w:rsidRDefault="001764BF" w:rsidP="002C0178">
            <w:pPr>
              <w:rPr>
                <w:rFonts w:ascii="Montserrat" w:hAnsi="Montserrat"/>
                <w:i/>
                <w:iCs/>
              </w:rPr>
            </w:pPr>
            <w:r w:rsidRPr="001764BF">
              <w:rPr>
                <w:rFonts w:ascii="Montserrat" w:hAnsi="Montserrat"/>
                <w:i/>
                <w:iCs/>
              </w:rPr>
              <w:t>*Tuesday mornings (</w:t>
            </w:r>
            <w:r w:rsidR="00DC1BCF">
              <w:rPr>
                <w:rFonts w:ascii="Montserrat" w:hAnsi="Montserrat"/>
                <w:i/>
                <w:iCs/>
              </w:rPr>
              <w:t>8:30</w:t>
            </w:r>
            <w:r w:rsidRPr="001764BF">
              <w:rPr>
                <w:rFonts w:ascii="Montserrat" w:hAnsi="Montserrat"/>
                <w:i/>
                <w:iCs/>
              </w:rPr>
              <w:t>am – 11</w:t>
            </w:r>
            <w:r w:rsidR="00F557E8">
              <w:rPr>
                <w:rFonts w:ascii="Montserrat" w:hAnsi="Montserrat"/>
                <w:i/>
                <w:iCs/>
              </w:rPr>
              <w:t>:</w:t>
            </w:r>
            <w:r w:rsidR="00DC1BCF">
              <w:rPr>
                <w:rFonts w:ascii="Montserrat" w:hAnsi="Montserrat"/>
                <w:i/>
                <w:iCs/>
              </w:rPr>
              <w:t>00</w:t>
            </w:r>
            <w:r w:rsidRPr="001764BF">
              <w:rPr>
                <w:rFonts w:ascii="Montserrat" w:hAnsi="Montserrat"/>
                <w:i/>
                <w:iCs/>
              </w:rPr>
              <w:t xml:space="preserve">am) from </w:t>
            </w:r>
            <w:r w:rsidR="00DC1BCF">
              <w:rPr>
                <w:rFonts w:ascii="Montserrat" w:hAnsi="Montserrat"/>
                <w:i/>
                <w:iCs/>
              </w:rPr>
              <w:t>April</w:t>
            </w:r>
            <w:r w:rsidRPr="001764BF">
              <w:rPr>
                <w:rFonts w:ascii="Montserrat" w:hAnsi="Montserrat"/>
                <w:i/>
                <w:iCs/>
              </w:rPr>
              <w:t xml:space="preserve"> – May 2026</w:t>
            </w:r>
          </w:p>
          <w:p w14:paraId="0B9858EF" w14:textId="09E92DDB" w:rsidR="006E34FF" w:rsidRPr="001764BF" w:rsidRDefault="006E34FF" w:rsidP="002C0178">
            <w:pPr>
              <w:rPr>
                <w:rFonts w:ascii="Montserrat" w:hAnsi="Montserrat"/>
                <w:i/>
                <w:iCs/>
              </w:rPr>
            </w:pPr>
          </w:p>
        </w:tc>
        <w:tc>
          <w:tcPr>
            <w:tcW w:w="1700" w:type="dxa"/>
          </w:tcPr>
          <w:p w14:paraId="6E988FEE" w14:textId="77777777" w:rsidR="001764BF" w:rsidRDefault="001764BF" w:rsidP="002C0178">
            <w:pPr>
              <w:rPr>
                <w:rFonts w:ascii="Montserrat" w:hAnsi="Montserrat"/>
              </w:rPr>
            </w:pPr>
          </w:p>
        </w:tc>
        <w:tc>
          <w:tcPr>
            <w:tcW w:w="2266" w:type="dxa"/>
          </w:tcPr>
          <w:p w14:paraId="6DD685C2" w14:textId="78EA11DE" w:rsidR="001764BF" w:rsidRPr="002C0178" w:rsidRDefault="001764BF" w:rsidP="002C0178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School Address </w:t>
            </w:r>
          </w:p>
        </w:tc>
        <w:tc>
          <w:tcPr>
            <w:tcW w:w="2266" w:type="dxa"/>
          </w:tcPr>
          <w:p w14:paraId="59D65DAF" w14:textId="77777777" w:rsidR="001764BF" w:rsidRDefault="001764BF" w:rsidP="002C0178">
            <w:pPr>
              <w:rPr>
                <w:rFonts w:ascii="Montserrat" w:hAnsi="Montserrat"/>
              </w:rPr>
            </w:pPr>
          </w:p>
        </w:tc>
      </w:tr>
      <w:tr w:rsidR="002C0178" w14:paraId="35D02A91" w14:textId="77777777" w:rsidTr="006E34FF">
        <w:tc>
          <w:tcPr>
            <w:tcW w:w="2830" w:type="dxa"/>
          </w:tcPr>
          <w:p w14:paraId="196DB1F5" w14:textId="77777777" w:rsidR="002C0178" w:rsidRDefault="002C0178" w:rsidP="002C0178">
            <w:pPr>
              <w:rPr>
                <w:rFonts w:ascii="Montserrat" w:hAnsi="Montserrat"/>
                <w:b/>
                <w:bCs/>
              </w:rPr>
            </w:pPr>
            <w:r w:rsidRPr="002C0178">
              <w:rPr>
                <w:rFonts w:ascii="Montserrat" w:hAnsi="Montserrat"/>
                <w:b/>
                <w:bCs/>
              </w:rPr>
              <w:t>Number of student participants</w:t>
            </w:r>
          </w:p>
          <w:p w14:paraId="2E69134F" w14:textId="77777777" w:rsidR="001764BF" w:rsidRPr="002C0178" w:rsidRDefault="001764BF" w:rsidP="002C0178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700" w:type="dxa"/>
          </w:tcPr>
          <w:p w14:paraId="1016893B" w14:textId="77777777" w:rsidR="002C0178" w:rsidRDefault="002C0178" w:rsidP="002C0178">
            <w:pPr>
              <w:rPr>
                <w:rFonts w:ascii="Montserrat" w:hAnsi="Montserrat"/>
              </w:rPr>
            </w:pPr>
          </w:p>
        </w:tc>
        <w:tc>
          <w:tcPr>
            <w:tcW w:w="2266" w:type="dxa"/>
          </w:tcPr>
          <w:p w14:paraId="4B9B5381" w14:textId="77777777" w:rsidR="002C0178" w:rsidRPr="002C0178" w:rsidRDefault="002C0178" w:rsidP="002C0178">
            <w:pPr>
              <w:rPr>
                <w:rFonts w:ascii="Montserrat" w:hAnsi="Montserrat"/>
                <w:b/>
                <w:bCs/>
              </w:rPr>
            </w:pPr>
            <w:r w:rsidRPr="002C0178">
              <w:rPr>
                <w:rFonts w:ascii="Montserrat" w:hAnsi="Montserrat"/>
                <w:b/>
                <w:bCs/>
              </w:rPr>
              <w:t>Number of accompanying adults</w:t>
            </w:r>
          </w:p>
        </w:tc>
        <w:tc>
          <w:tcPr>
            <w:tcW w:w="2266" w:type="dxa"/>
          </w:tcPr>
          <w:p w14:paraId="20DF691C" w14:textId="77777777" w:rsidR="002C0178" w:rsidRDefault="002C0178" w:rsidP="002C0178">
            <w:pPr>
              <w:rPr>
                <w:rFonts w:ascii="Montserrat" w:hAnsi="Montserrat"/>
              </w:rPr>
            </w:pPr>
          </w:p>
        </w:tc>
      </w:tr>
      <w:tr w:rsidR="002C0178" w14:paraId="53C70EE7" w14:textId="77777777" w:rsidTr="006E34FF">
        <w:tc>
          <w:tcPr>
            <w:tcW w:w="2830" w:type="dxa"/>
          </w:tcPr>
          <w:p w14:paraId="0DFDDCE3" w14:textId="77777777" w:rsidR="002C0178" w:rsidRPr="002C0178" w:rsidRDefault="002C0178" w:rsidP="002C0178">
            <w:pPr>
              <w:rPr>
                <w:rFonts w:ascii="Montserrat" w:hAnsi="Montserrat"/>
                <w:b/>
                <w:bCs/>
              </w:rPr>
            </w:pPr>
            <w:r w:rsidRPr="002C0178">
              <w:rPr>
                <w:rFonts w:ascii="Montserrat" w:hAnsi="Montserrat"/>
                <w:b/>
                <w:bCs/>
              </w:rPr>
              <w:t>Age range/year group[s] of student participants</w:t>
            </w:r>
          </w:p>
        </w:tc>
        <w:tc>
          <w:tcPr>
            <w:tcW w:w="1700" w:type="dxa"/>
          </w:tcPr>
          <w:p w14:paraId="5F0FACA1" w14:textId="77777777" w:rsidR="002C0178" w:rsidRDefault="002C0178" w:rsidP="002C0178">
            <w:pPr>
              <w:rPr>
                <w:rFonts w:ascii="Montserrat" w:hAnsi="Montserrat"/>
              </w:rPr>
            </w:pPr>
          </w:p>
        </w:tc>
        <w:tc>
          <w:tcPr>
            <w:tcW w:w="2266" w:type="dxa"/>
          </w:tcPr>
          <w:p w14:paraId="775E9738" w14:textId="77777777" w:rsidR="002C0178" w:rsidRPr="002C0178" w:rsidRDefault="002C0178" w:rsidP="002C0178">
            <w:pPr>
              <w:rPr>
                <w:rFonts w:ascii="Montserrat" w:hAnsi="Montserrat"/>
                <w:b/>
                <w:bCs/>
              </w:rPr>
            </w:pPr>
            <w:r w:rsidRPr="002C0178">
              <w:rPr>
                <w:rFonts w:ascii="Montserrat" w:hAnsi="Montserrat"/>
                <w:b/>
                <w:bCs/>
              </w:rPr>
              <w:t>Lead contact details</w:t>
            </w:r>
          </w:p>
        </w:tc>
        <w:tc>
          <w:tcPr>
            <w:tcW w:w="2266" w:type="dxa"/>
          </w:tcPr>
          <w:p w14:paraId="02DC2D6B" w14:textId="77777777" w:rsidR="002C0178" w:rsidRDefault="002C0178" w:rsidP="002C0178">
            <w:pPr>
              <w:rPr>
                <w:rFonts w:ascii="Montserrat" w:hAnsi="Montserrat"/>
              </w:rPr>
            </w:pPr>
          </w:p>
        </w:tc>
      </w:tr>
    </w:tbl>
    <w:p w14:paraId="6071C259" w14:textId="77777777" w:rsidR="002C0178" w:rsidRDefault="002C0178" w:rsidP="009C03A4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0178" w14:paraId="0C8A58E2" w14:textId="77777777" w:rsidTr="002C0178">
        <w:tc>
          <w:tcPr>
            <w:tcW w:w="9062" w:type="dxa"/>
          </w:tcPr>
          <w:p w14:paraId="737D477D" w14:textId="77777777" w:rsidR="002C0178" w:rsidRPr="002C0178" w:rsidRDefault="002C0178" w:rsidP="009C03A4">
            <w:pPr>
              <w:rPr>
                <w:rFonts w:ascii="Montserrat" w:hAnsi="Montserrat"/>
                <w:b/>
                <w:bCs/>
              </w:rPr>
            </w:pPr>
            <w:r w:rsidRPr="002C0178">
              <w:rPr>
                <w:rFonts w:ascii="Montserrat" w:hAnsi="Montserrat"/>
                <w:b/>
                <w:bCs/>
              </w:rPr>
              <w:t xml:space="preserve">Any specific student needs that will require targeted adjustments </w:t>
            </w:r>
          </w:p>
          <w:p w14:paraId="0A8E34C0" w14:textId="4EFE38C7" w:rsidR="002C0178" w:rsidRDefault="002C0178" w:rsidP="009C03A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(The workshops will be fully differentiated but our trainee teachers are keen to know of any specific needs that require targeted inclusion strategies within a dance setting; to note, our building is fully accessible, and we can cater for any mobility needs.)</w:t>
            </w:r>
          </w:p>
        </w:tc>
      </w:tr>
      <w:tr w:rsidR="002C0178" w14:paraId="0B56CFE8" w14:textId="77777777" w:rsidTr="002C0178">
        <w:tc>
          <w:tcPr>
            <w:tcW w:w="9062" w:type="dxa"/>
          </w:tcPr>
          <w:p w14:paraId="4EC3FEBA" w14:textId="77777777" w:rsidR="002C0178" w:rsidRDefault="002C0178" w:rsidP="009C03A4">
            <w:pPr>
              <w:rPr>
                <w:rFonts w:ascii="Montserrat" w:hAnsi="Montserrat"/>
              </w:rPr>
            </w:pPr>
          </w:p>
          <w:p w14:paraId="01204705" w14:textId="77777777" w:rsidR="002C0178" w:rsidRDefault="002C0178" w:rsidP="009C03A4">
            <w:pPr>
              <w:rPr>
                <w:rFonts w:ascii="Montserrat" w:hAnsi="Montserrat"/>
              </w:rPr>
            </w:pPr>
          </w:p>
          <w:p w14:paraId="32809EBF" w14:textId="77777777" w:rsidR="002C0178" w:rsidRDefault="002C0178" w:rsidP="009C03A4">
            <w:pPr>
              <w:rPr>
                <w:rFonts w:ascii="Montserrat" w:hAnsi="Montserrat"/>
              </w:rPr>
            </w:pPr>
          </w:p>
        </w:tc>
      </w:tr>
    </w:tbl>
    <w:p w14:paraId="77FB6BEA" w14:textId="1B6A8968" w:rsidR="00D22F96" w:rsidRDefault="00D22F96" w:rsidP="009C03A4">
      <w:pPr>
        <w:rPr>
          <w:rFonts w:ascii="Montserrat" w:hAnsi="Montserrat"/>
        </w:rPr>
        <w:sectPr w:rsidR="00D22F96" w:rsidSect="00CD0958">
          <w:headerReference w:type="default" r:id="rId9"/>
          <w:footerReference w:type="default" r:id="rId10"/>
          <w:pgSz w:w="11906" w:h="16838"/>
          <w:pgMar w:top="2552" w:right="1416" w:bottom="1985" w:left="1418" w:header="851" w:footer="0" w:gutter="0"/>
          <w:cols w:space="708"/>
          <w:formProt w:val="0"/>
          <w:docGrid w:linePitch="360"/>
        </w:sectPr>
      </w:pPr>
    </w:p>
    <w:p w14:paraId="0367DAB6" w14:textId="77777777" w:rsidR="004D2A50" w:rsidRPr="009C03A4" w:rsidRDefault="004D2A50" w:rsidP="009C03A4">
      <w:pPr>
        <w:rPr>
          <w:rFonts w:ascii="Montserrat" w:hAnsi="Montserrat"/>
        </w:rPr>
      </w:pPr>
    </w:p>
    <w:sectPr w:rsidR="004D2A50" w:rsidRPr="009C03A4" w:rsidSect="0026378B">
      <w:type w:val="continuous"/>
      <w:pgSz w:w="11906" w:h="16838"/>
      <w:pgMar w:top="2552" w:right="1416" w:bottom="1985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EDE1" w14:textId="77777777" w:rsidR="00B21D80" w:rsidRDefault="00B21D80" w:rsidP="00390E0E">
      <w:r>
        <w:separator/>
      </w:r>
    </w:p>
  </w:endnote>
  <w:endnote w:type="continuationSeparator" w:id="0">
    <w:p w14:paraId="45AA1223" w14:textId="77777777" w:rsidR="00B21D80" w:rsidRDefault="00B21D80" w:rsidP="0039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Sans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MessinaSans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"/>
      <w:gridCol w:w="6918"/>
      <w:gridCol w:w="1156"/>
    </w:tblGrid>
    <w:tr w:rsidR="00CD0958" w14:paraId="7386B250" w14:textId="77777777" w:rsidTr="00CD0958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4F6AC0A2" w14:textId="77777777" w:rsidR="00CD0958" w:rsidRDefault="00CD0958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</w:p>
      </w:tc>
      <w:tc>
        <w:tcPr>
          <w:tcW w:w="6918" w:type="dxa"/>
          <w:tcBorders>
            <w:top w:val="nil"/>
            <w:left w:val="nil"/>
            <w:bottom w:val="nil"/>
            <w:right w:val="nil"/>
          </w:tcBorders>
        </w:tcPr>
        <w:p w14:paraId="4D6CF2D3" w14:textId="77777777" w:rsidR="00CD0958" w:rsidRPr="008D5F4C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188 York Road, London SW11 3JZ</w:t>
          </w:r>
        </w:p>
        <w:p w14:paraId="67AC58AC" w14:textId="77777777" w:rsidR="00CD0958" w:rsidRDefault="00CD0958" w:rsidP="00CD0958">
          <w:pPr>
            <w:pStyle w:val="Footer"/>
            <w:jc w:val="center"/>
            <w:rPr>
              <w:rFonts w:ascii="Montserrat" w:hAnsi="Montserrat"/>
              <w:color w:val="DE1919"/>
              <w:sz w:val="16"/>
            </w:rPr>
          </w:pPr>
          <w:r w:rsidRPr="008D5F4C">
            <w:rPr>
              <w:rFonts w:ascii="Montserrat" w:hAnsi="Montserrat"/>
              <w:color w:val="DE1919"/>
              <w:sz w:val="18"/>
            </w:rPr>
            <w:t>royalacademyofdance.org   +44 (0)20 7326 8011</w:t>
          </w:r>
        </w:p>
        <w:p w14:paraId="59D2BE63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b/>
              <w:color w:val="DE1919"/>
              <w:sz w:val="12"/>
            </w:rPr>
          </w:pPr>
        </w:p>
        <w:p w14:paraId="04DEB821" w14:textId="77777777" w:rsid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Patron: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Her Majesty Queen Camilla</w:t>
          </w:r>
        </w:p>
        <w:p w14:paraId="6F4A8D7F" w14:textId="77777777" w:rsidR="00CD0958" w:rsidRPr="008D5F4C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b/>
              <w:color w:val="DE1919"/>
              <w:sz w:val="12"/>
            </w:rPr>
            <w:t>President: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Dame Darcey Bussell DBE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Chairman: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Stephen Moss CBE   </w:t>
          </w:r>
          <w:r w:rsidRPr="008D5F4C">
            <w:rPr>
              <w:rFonts w:ascii="Montserrat" w:hAnsi="Montserrat"/>
              <w:b/>
              <w:color w:val="DE1919"/>
              <w:sz w:val="12"/>
            </w:rPr>
            <w:t>Chief Executive:</w:t>
          </w:r>
          <w:r w:rsidRPr="008D5F4C">
            <w:rPr>
              <w:rFonts w:ascii="Montserrat" w:hAnsi="Montserrat"/>
              <w:color w:val="DE1919"/>
              <w:sz w:val="12"/>
            </w:rPr>
            <w:t xml:space="preserve"> Tim Arthur</w:t>
          </w:r>
        </w:p>
        <w:p w14:paraId="1A23343B" w14:textId="77777777" w:rsidR="00CD0958" w:rsidRPr="00CD0958" w:rsidRDefault="00CD0958" w:rsidP="00CD0958">
          <w:pPr>
            <w:pStyle w:val="Footer"/>
            <w:spacing w:line="276" w:lineRule="auto"/>
            <w:jc w:val="center"/>
            <w:rPr>
              <w:rFonts w:ascii="Montserrat" w:hAnsi="Montserrat"/>
              <w:color w:val="DE1919"/>
              <w:sz w:val="12"/>
            </w:rPr>
          </w:pPr>
          <w:r w:rsidRPr="008D5F4C">
            <w:rPr>
              <w:rFonts w:ascii="Montserrat" w:hAnsi="Montserrat"/>
              <w:color w:val="DE1919"/>
              <w:sz w:val="12"/>
            </w:rPr>
            <w:t>Royal Academy of Dance is a charity registered in England and Wales No. 312826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3976EE9" w14:textId="77777777" w:rsidR="00CD0958" w:rsidRDefault="00CD0958" w:rsidP="00390E0E">
          <w:pPr>
            <w:pStyle w:val="Footer"/>
            <w:jc w:val="center"/>
            <w:rPr>
              <w:rFonts w:ascii="Montserrat" w:hAnsi="Montserrat"/>
              <w:color w:val="DE1919"/>
              <w:sz w:val="18"/>
            </w:rPr>
          </w:pPr>
          <w:r>
            <w:rPr>
              <w:rFonts w:ascii="Montserrat" w:hAnsi="Montserrat"/>
              <w:noProof/>
              <w:color w:val="DE1919"/>
              <w:sz w:val="18"/>
              <w:lang w:eastAsia="zh-TW"/>
            </w:rPr>
            <w:drawing>
              <wp:inline distT="0" distB="0" distL="0" distR="0" wp14:anchorId="428CA9A1" wp14:editId="29544EB2">
                <wp:extent cx="533941" cy="646239"/>
                <wp:effectExtent l="0" t="0" r="0" b="190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AD_Arms_Red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515"/>
                        <a:stretch/>
                      </pic:blipFill>
                      <pic:spPr bwMode="auto">
                        <a:xfrm>
                          <a:off x="0" y="0"/>
                          <a:ext cx="555184" cy="671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173A6D2" w14:textId="77777777" w:rsidR="008D5F4C" w:rsidRPr="008D5F4C" w:rsidRDefault="008D5F4C" w:rsidP="008D5F4C">
    <w:pPr>
      <w:pStyle w:val="Footer"/>
      <w:spacing w:line="276" w:lineRule="auto"/>
      <w:jc w:val="center"/>
      <w:rPr>
        <w:rFonts w:ascii="Montserrat" w:hAnsi="Montserrat"/>
        <w:color w:val="DE1919"/>
        <w:sz w:val="12"/>
      </w:rPr>
    </w:pPr>
  </w:p>
  <w:p w14:paraId="1CD36E3A" w14:textId="77777777" w:rsidR="00CD0958" w:rsidRDefault="00CD09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ADB0" w14:textId="77777777" w:rsidR="00B21D80" w:rsidRDefault="00B21D80" w:rsidP="00390E0E">
      <w:r>
        <w:separator/>
      </w:r>
    </w:p>
  </w:footnote>
  <w:footnote w:type="continuationSeparator" w:id="0">
    <w:p w14:paraId="28739BDC" w14:textId="77777777" w:rsidR="00B21D80" w:rsidRDefault="00B21D80" w:rsidP="0039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2198" w14:textId="77777777" w:rsidR="00390E0E" w:rsidRPr="008D5F4C" w:rsidRDefault="00390E0E" w:rsidP="00390E0E">
    <w:pPr>
      <w:pStyle w:val="Header"/>
      <w:jc w:val="center"/>
      <w:rPr>
        <w:sz w:val="22"/>
      </w:rPr>
    </w:pPr>
    <w:r w:rsidRPr="008D5F4C">
      <w:rPr>
        <w:noProof/>
        <w:sz w:val="22"/>
        <w:lang w:eastAsia="zh-TW"/>
      </w:rPr>
      <w:drawing>
        <wp:inline distT="0" distB="0" distL="0" distR="0" wp14:anchorId="2E137D47" wp14:editId="3CB9E4D6">
          <wp:extent cx="2941506" cy="97401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D_Primary Logo_RGB_RAD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376" cy="97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9yBP/Ljge+mIgrDI8ewK2ylhecnrWhpgdCqLzdJ0RIFp0lVuq9nwOKiskEG+8tfIdF6ypgXDjB98EfB0/WtaA==" w:salt="TUKznBQjnG96KSZ2f3VJ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D6"/>
    <w:rsid w:val="00113157"/>
    <w:rsid w:val="00113E1D"/>
    <w:rsid w:val="001671BC"/>
    <w:rsid w:val="001764BF"/>
    <w:rsid w:val="001B658B"/>
    <w:rsid w:val="0026378B"/>
    <w:rsid w:val="002B60BF"/>
    <w:rsid w:val="002C0178"/>
    <w:rsid w:val="002C2C9D"/>
    <w:rsid w:val="00340082"/>
    <w:rsid w:val="00360CB1"/>
    <w:rsid w:val="00390E0E"/>
    <w:rsid w:val="00422105"/>
    <w:rsid w:val="004822EE"/>
    <w:rsid w:val="00482BAA"/>
    <w:rsid w:val="00493CAB"/>
    <w:rsid w:val="004D2A50"/>
    <w:rsid w:val="006D3157"/>
    <w:rsid w:val="006E34FF"/>
    <w:rsid w:val="00780B93"/>
    <w:rsid w:val="00816B92"/>
    <w:rsid w:val="00857C18"/>
    <w:rsid w:val="008764A1"/>
    <w:rsid w:val="008D3F9A"/>
    <w:rsid w:val="008D5F4C"/>
    <w:rsid w:val="00912AB5"/>
    <w:rsid w:val="00963170"/>
    <w:rsid w:val="009A3418"/>
    <w:rsid w:val="009A4DFC"/>
    <w:rsid w:val="009C03A4"/>
    <w:rsid w:val="009D626E"/>
    <w:rsid w:val="00A1783B"/>
    <w:rsid w:val="00A860DE"/>
    <w:rsid w:val="00AB0E99"/>
    <w:rsid w:val="00B1301A"/>
    <w:rsid w:val="00B21D80"/>
    <w:rsid w:val="00B3556B"/>
    <w:rsid w:val="00B549D4"/>
    <w:rsid w:val="00B57338"/>
    <w:rsid w:val="00B70C6E"/>
    <w:rsid w:val="00B967BB"/>
    <w:rsid w:val="00BE2A1B"/>
    <w:rsid w:val="00C02905"/>
    <w:rsid w:val="00C20844"/>
    <w:rsid w:val="00C650D6"/>
    <w:rsid w:val="00CC2FB7"/>
    <w:rsid w:val="00CD0958"/>
    <w:rsid w:val="00CD6852"/>
    <w:rsid w:val="00CD7A27"/>
    <w:rsid w:val="00D22F96"/>
    <w:rsid w:val="00D91251"/>
    <w:rsid w:val="00DB14E0"/>
    <w:rsid w:val="00DC1BCF"/>
    <w:rsid w:val="00DD06A0"/>
    <w:rsid w:val="00DD2F79"/>
    <w:rsid w:val="00E44730"/>
    <w:rsid w:val="00E6413D"/>
    <w:rsid w:val="00E933D8"/>
    <w:rsid w:val="00F557E8"/>
    <w:rsid w:val="00F64092"/>
    <w:rsid w:val="00F953FB"/>
    <w:rsid w:val="00FE65C7"/>
    <w:rsid w:val="00FF0335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0961A"/>
  <w15:chartTrackingRefBased/>
  <w15:docId w15:val="{3BDDC435-B1D5-4077-9357-2E20BEF4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D2A50"/>
    <w:pPr>
      <w:suppressAutoHyphens/>
      <w:autoSpaceDE w:val="0"/>
      <w:autoSpaceDN w:val="0"/>
      <w:adjustRightInd w:val="0"/>
      <w:spacing w:line="242" w:lineRule="atLeast"/>
      <w:textAlignment w:val="center"/>
    </w:pPr>
    <w:rPr>
      <w:rFonts w:ascii="RADSans-Book" w:hAnsi="RADSans-Book" w:cs="RADSans-Book"/>
      <w:color w:val="000000"/>
      <w:sz w:val="20"/>
      <w:szCs w:val="20"/>
    </w:rPr>
  </w:style>
  <w:style w:type="paragraph" w:customStyle="1" w:styleId="Letterhead">
    <w:name w:val="Letterhead"/>
    <w:qFormat/>
    <w:rsid w:val="004D2A50"/>
    <w:pPr>
      <w:suppressAutoHyphens/>
    </w:pPr>
    <w:rPr>
      <w:rFonts w:ascii="Helvetica" w:hAnsi="Helvetica" w:cs="Times New Roman (Body CS)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D2A50"/>
    <w:rPr>
      <w:rFonts w:ascii="RADSans-Book" w:hAnsi="RADSans-Book" w:cs="RADSans-Book"/>
      <w:color w:val="000000"/>
      <w:sz w:val="20"/>
      <w:szCs w:val="20"/>
    </w:rPr>
  </w:style>
  <w:style w:type="character" w:customStyle="1" w:styleId="CharacterStyle1">
    <w:name w:val="Character Style 1"/>
    <w:uiPriority w:val="99"/>
    <w:rsid w:val="004D2A50"/>
    <w:rPr>
      <w:rFonts w:ascii="MessinaSans-Light" w:hAnsi="MessinaSans-Light" w:cs="MessinaSans-Light"/>
      <w:spacing w:val="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E0E"/>
  </w:style>
  <w:style w:type="paragraph" w:styleId="Footer">
    <w:name w:val="footer"/>
    <w:basedOn w:val="Normal"/>
    <w:link w:val="FooterChar"/>
    <w:uiPriority w:val="99"/>
    <w:unhideWhenUsed/>
    <w:rsid w:val="00390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E0E"/>
  </w:style>
  <w:style w:type="table" w:styleId="TableGrid">
    <w:name w:val="Table Grid"/>
    <w:basedOn w:val="TableNormal"/>
    <w:uiPriority w:val="39"/>
    <w:rsid w:val="00CD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ose3">
    <w:name w:val="loose3"/>
    <w:basedOn w:val="Normal"/>
    <w:rsid w:val="00DD2F79"/>
    <w:pPr>
      <w:spacing w:before="280" w:line="312" w:lineRule="atLeast"/>
    </w:pPr>
    <w:rPr>
      <w:rFonts w:ascii="Verdana" w:eastAsia="Times New Roman" w:hAnsi="Verdana" w:cs="Times New Roman"/>
      <w:color w:val="333333"/>
      <w:sz w:val="18"/>
      <w:szCs w:val="18"/>
      <w:lang w:eastAsia="en-GB"/>
    </w:rPr>
  </w:style>
  <w:style w:type="character" w:customStyle="1" w:styleId="noteleft10">
    <w:name w:val="noteleft10"/>
    <w:rsid w:val="00DD2F79"/>
    <w:rPr>
      <w:vanish w:val="0"/>
      <w:webHidden w:val="0"/>
      <w:specVanish w:val="0"/>
    </w:rPr>
  </w:style>
  <w:style w:type="character" w:styleId="Hyperlink">
    <w:name w:val="Hyperlink"/>
    <w:uiPriority w:val="99"/>
    <w:unhideWhenUsed/>
    <w:rsid w:val="00AB0E99"/>
    <w:rPr>
      <w:color w:val="0000FF"/>
      <w:u w:val="single"/>
    </w:rPr>
  </w:style>
  <w:style w:type="paragraph" w:customStyle="1" w:styleId="text0">
    <w:name w:val="text 0"/>
    <w:basedOn w:val="Normal"/>
    <w:rsid w:val="00AB0E99"/>
    <w:pPr>
      <w:spacing w:before="320" w:line="320" w:lineRule="atLeast"/>
      <w:jc w:val="both"/>
    </w:pPr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48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unn\OneDrive%20-%20Royal%20Academy%20of%20Dance\Desktop\RAD%20Letterhead%20Word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5" ma:contentTypeDescription="Create a new document." ma:contentTypeScope="" ma:versionID="0e87bcf3e88157446cef4c55fd22827a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7172cab62175e332a2be0b35f42d1257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2a57d98-27dc-494c-b45a-295a162b4538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TaxCatchAll xmlns="7abf1c17-c130-446e-94d9-037462cb6fff" xsi:nil="true"/>
  </documentManagement>
</p:properties>
</file>

<file path=customXml/itemProps1.xml><?xml version="1.0" encoding="utf-8"?>
<ds:datastoreItem xmlns:ds="http://schemas.openxmlformats.org/officeDocument/2006/customXml" ds:itemID="{BFA2D645-0B70-48D5-8D6D-1F292D99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da76c-a207-46be-9353-43991c7f89d5"/>
    <ds:schemaRef ds:uri="7abf1c17-c130-446e-94d9-037462cb6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27C35-E79E-495A-B70E-E4E052E4D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8A569-FE24-448A-9A35-5764C4EE5F94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 Letterhead Word A4</Template>
  <TotalTime>16</TotalTime>
  <Pages>1</Pages>
  <Words>214</Words>
  <Characters>1203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Nunn</dc:creator>
  <cp:keywords/>
  <dc:description/>
  <cp:lastModifiedBy>Gemma Mills</cp:lastModifiedBy>
  <cp:revision>2</cp:revision>
  <dcterms:created xsi:type="dcterms:W3CDTF">2026-03-12T12:10:00Z</dcterms:created>
  <dcterms:modified xsi:type="dcterms:W3CDTF">2026-03-12T12:10:00Z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ec4a542e6d166905330256d1a1617e1308f8d50bca6ed1c774415b6c2c98cb6d</vt:lpwstr>
  </property>
  <property fmtid="{D5CDD505-2E9C-101B-9397-08002B2CF9AE}" pid="3" name="ContentTypeId">
    <vt:lpwstr>0x0101000E46D8AA77C37F44999B0F9954FC0B28</vt:lpwstr>
  </property>
  <property fmtid="{D5CDD505-2E9C-101B-9397-08002B2CF9AE}" pid="4" name="Order">
    <vt:r8>661400</vt:r8>
  </property>
  <property fmtid="{D5CDD505-2E9C-101B-9397-08002B2CF9AE}" pid="5" name="MediaServiceImageTags">
    <vt:lpwstr/>
  </property>
</Properties>
</file>